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9000" w:type="dxa"/>
      </w:tblGrid>
      <w:tblPr>
        <w:tblStyle w:val="LeftBarTable"/>
      </w:tblPr>
      <w:tr>
        <w:trPr/>
        <w:tc>
          <w:tcPr>
            <w:tcW w:w="9000" w:type="dxa"/>
            <w:noWrap/>
          </w:tcPr>
          <w:p>
            <w:pPr/>
            <w:r>
              <w:rPr>
                <w:color w:val="555555"/>
                <w:sz w:val="28"/>
                <w:szCs w:val="28"/>
                <w:b w:val="1"/>
                <w:bCs w:val="1"/>
              </w:rPr>
              <w:t xml:space="preserve">ООО "КЛАУД ПАССАЖ"</w:t>
            </w:r>
          </w:p>
          <w:p>
            <w:pPr/>
            <w:r>
              <w:rPr>
                <w:color w:val="686868"/>
                <w:sz w:val="22"/>
                <w:szCs w:val="22"/>
              </w:rPr>
              <w:t xml:space="preserve">
                 Адрес: 223022, Республика Беларусь,
                <w:br/>
Минская обл., Минский р-н., д. Капличи, ул. Удачная, 1А-1, оф. 39/1,
                <w:br/>
УНП: 692125495, Р/С: № BY72PJCB30120592301000000933
                <w:br/>
в "ПРИОРБАНК" ОАО БИК PJCBBY2X,
                <w:br/>
ОКПО: 502885496000
              </w:t>
            </w:r>
          </w:p>
          <w:p>
            <w:pPr>
              <w:jc w:val="left"/>
            </w:pPr>
            <w:r>
              <w:pict>
                <v:shape type="#_x0000_t75" stroked="f" style="width:80pt; height:8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tbl>
      <w:tblGrid>
        <w:gridCol w:w="8000" w:type="dxa"/>
      </w:tblGrid>
      <w:tblPr>
        <w:jc w:val="center"/>
        <w:tblW w:w="0" w:type="auto"/>
        <w:tblLayout w:type="autofit"/>
      </w:tblPr>
      <w:tr>
        <w:trPr/>
        <w:tc>
          <w:tcPr>
            <w:tcW w:w="8000" w:type="dxa"/>
            <w:tcBorders>
              <w:bottom w:val="single" w:sz="2" w:color="FDA023"/>
            </w:tcBorders>
            <w:noWrap/>
          </w:tcPr>
          <w:p>
            <w:pPr>
              <w:jc w:val="center"/>
              <w:spacing w:before="1000" w:after="100"/>
            </w:pPr>
            <w:r>
              <w:rPr>
                <w:rFonts w:ascii="Verdana" w:hAnsi="Verdana" w:eastAsia="Verdana" w:cs="Verdana"/>
                <w:color w:val="FDA023"/>
                <w:sz w:val="32"/>
                <w:szCs w:val="32"/>
                <w:b w:val="1"/>
                <w:bCs w:val="1"/>
                <w:i w:val="1"/>
                <w:iCs w:val="1"/>
              </w:rPr>
              <w:t xml:space="preserve">
                КОММЕРЧЕСКОЕ ПРЕДЛОЖЕНИЕ
                <w:br/>
                НА КОМПЛЕКСНЫЕ ОБЕДЫ
              </w:t>
            </w:r>
          </w:p>
        </w:tc>
      </w:tr>
    </w:tbl>
    <w:p>
      <w:pPr>
        <w:jc w:val="right"/>
        <w:spacing w:before="600"/>
      </w:pPr>
      <w:r>
        <w:pict>
          <v:shape type="#_x0000_t75" stroked="f" style="width:136pt; height:136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  <w:r>
        <w:pict>
          <v:shape type="#_x0000_t75" stroked="f" style="width:136pt; height:136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  <w:r>
        <w:pict>
          <v:shape type="#_x0000_t75" stroked="f" style="width:136pt; height:136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jc w:val="start"/>
      </w:pPr>
      <w:r>
        <w:pict>
          <v:shape type="#_x0000_t75" stroked="f" style="width:136pt; height:136pt; margin-left:0pt; margin-top:0pt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  <w:r>
        <w:pict>
          <v:shape type="#_x0000_t75" stroked="f" style="width:136pt; height:136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  <w:r>
        <w:pict>
          <v:shape type="#_x0000_t75" stroked="f" style="width:136pt; height:136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jc w:val="center"/>
        <w:spacing w:before="500"/>
      </w:pPr>
      <w:r>
        <w:rPr>
          <w:color w:val="555555"/>
          <w:sz w:val="28"/>
          <w:szCs w:val="28"/>
          <w:i w:val="1"/>
          <w:iCs w:val="1"/>
        </w:rPr>
        <w:t xml:space="preserve">ООО «КЛАУД ПАССАЖ» с 2019 года готовит и доставляет вкусные и полезные обеды белорусской кухни для сотрудников компаний в разнообразном ассортименте по г. Минску, Минскому району и Минской области по доступным ценам.</w:t>
      </w:r>
    </w:p>
    <w:p>
      <w:pPr>
        <w:jc w:val="left"/>
        <w:spacing w:before="500"/>
      </w:pPr>
      <w:r>
        <w:rPr>
          <w:color w:val="000000"/>
          <w:sz w:val="24"/>
          <w:szCs w:val="24"/>
          <w:b w:val="1"/>
          <w:bCs w:val="1"/>
        </w:rPr>
        <w:t xml:space="preserve">
          ПРЕИМУЩЕСТВА:
          <w:br/>
- БЕСПЛАТНАЯ ДЕГУСТАЦИЯ;
          <w:br/>
- СКИДКА 20% НА ПЕРВЫЙ ЗАКАЗ;
          <w:br/>
- БЕСПЛАТНАЯ ДОСТАВКА ОТ 80,00 БЕЛ. РУБ. (ОТ 7 ЧЕЛ.)
        </w:t>
      </w:r>
    </w:p>
    <w:p>
      <w:pPr>
        <w:spacing w:before="600"/>
      </w:pPr>
      <w:r>
        <w:rPr>
          <w:b w:val="1"/>
          <w:bCs w:val="1"/>
        </w:rPr>
        <w:t xml:space="preserve">НАИМЕНОВАНИЕ ТОВАРА: </w:t>
      </w:r>
      <w:r>
        <w:rPr/>
        <w:t xml:space="preserve">
          КОМПЛЕКСНЫЙ ОБЕД
          <w:br/>
        </w:t>
      </w:r>
      <w:r>
        <w:rPr>
          <w:b w:val="1"/>
          <w:bCs w:val="1"/>
        </w:rPr>
        <w:t xml:space="preserve">СРОКИ ПОСТАВКИ: </w:t>
      </w:r>
      <w:r>
        <w:rPr/>
        <w:t xml:space="preserve">
          – НА СЛЕДУЮЩИЙ ДЕНЬ С 10:00 ДО 17:00
          <w:br/>
        </w:t>
      </w:r>
      <w:r>
        <w:rPr>
          <w:b w:val="1"/>
          <w:bCs w:val="1"/>
        </w:rPr>
        <w:t xml:space="preserve">УСЛОВИЯ ОПЛАТЫ: </w:t>
      </w:r>
      <w:r>
        <w:rPr/>
        <w:t xml:space="preserve">НАЛИЧНЫЙ И БЕЗНАЛИЧНЫЙ РАСЧЕТ</w:t>
      </w:r>
    </w:p>
    <w:p>
      <w:pPr>
        <w:jc w:val="center"/>
        <w:spacing w:before="300" w:after="0"/>
      </w:pPr>
      <w:r>
        <w:rPr>
          <w:b w:val="1"/>
          <w:bCs w:val="1"/>
        </w:rPr>
        <w:t xml:space="preserve">СТОИМОСТЬ:</w:t>
      </w:r>
    </w:p>
    <w:tbl>
      <w:tblGrid>
        <w:gridCol w:w="600" w:type="dxa"/>
        <w:gridCol w:w="4600" w:type="dxa"/>
        <w:gridCol w:w="4600" w:type="dxa"/>
      </w:tblGrid>
      <w:tblPr>
        <w:jc w:val="center"/>
        <w:tblW w:w="0" w:type="auto"/>
        <w:tblLayout w:type="fixed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600" w:type="dxa"/>
            <w:vAlign w:val="center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ПН</w:t>
            </w:r>
          </w:p>
        </w:tc>
        <w:tc>
          <w:tcPr>
            <w:tcW w:w="4600" w:type="dxa"/>
            <w:vAlign w:val="center"/>
            <w:noWrap/>
          </w:tcPr>
          <w:p>
            <w:pPr>
              <w:jc w:val="center"/>
            </w:pPr>
            <w:r>
              <w:rPr>
                <w:color w:val="555555"/>
                <w:b w:val="1"/>
                <w:bCs w:val="1"/>
              </w:rPr>
              <w:t xml:space="preserve">14.95 бел. руб. </w:t>
            </w:r>
            <w:r>
              <w:rPr>
                <w:color w:val="555555"/>
              </w:rPr>
              <w:t xml:space="preserve">(1707 Ккал, 710 г.) </w:t>
            </w:r>
            <w:r>
              <w:rPr>
                <w:color w:val="555555"/>
              </w:rPr>
              <w:t xml:space="preserve">1. Рассольник с курицей и перловкой </w:t>
            </w:r>
            <w:r>
              <w:rPr>
                <w:color w:val="555555"/>
              </w:rPr>
              <w:t xml:space="preserve">2. Свинина запеченная с помидором </w:t>
            </w:r>
            <w:r>
              <w:rPr>
                <w:color w:val="555555"/>
              </w:rPr>
              <w:t xml:space="preserve">3. Гречка с жареным луком и зеленью </w:t>
            </w:r>
            <w:r>
              <w:rPr>
                <w:color w:val="555555"/>
              </w:rPr>
              <w:t xml:space="preserve">4. Салат из огурцов и помидоров (без заправки) </w:t>
            </w:r>
            <w:r>
              <w:rPr>
                <w:color w:val="555555"/>
              </w:rPr>
              <w:t xml:space="preserve">5. Хлеб черный </w:t>
            </w:r>
          </w:p>
        </w:tc>
        <w:tc>
          <w:tcPr>
            <w:tcW w:w="4600" w:type="dxa"/>
            <w:vAlign w:val="center"/>
            <w:noWrap/>
          </w:tcPr>
          <w:p>
            <w:pPr>
              <w:jc w:val="center"/>
            </w:pPr>
            <w:r>
              <w:rPr>
                <w:color w:val="555555"/>
                <w:b w:val="1"/>
                <w:bCs w:val="1"/>
              </w:rPr>
              <w:t xml:space="preserve">15.65 бел. руб. </w:t>
            </w:r>
            <w:r>
              <w:rPr>
                <w:color w:val="555555"/>
              </w:rPr>
              <w:t xml:space="preserve">(919 Ккал, 460 г.) </w:t>
            </w:r>
            <w:r>
              <w:rPr>
                <w:color w:val="555555"/>
              </w:rPr>
              <w:t xml:space="preserve">1. Котлета куриная со шпинатом и сыром </w:t>
            </w:r>
            <w:r>
              <w:rPr>
                <w:color w:val="555555"/>
              </w:rPr>
              <w:t xml:space="preserve">2. Драники со сметаной </w:t>
            </w:r>
            <w:r>
              <w:rPr>
                <w:color w:val="555555"/>
              </w:rPr>
              <w:t xml:space="preserve">3. Салат "Полесский" </w:t>
            </w:r>
            <w:r>
              <w:rPr>
                <w:color w:val="555555"/>
              </w:rPr>
              <w:t xml:space="preserve">4. Хлеб черный </w:t>
            </w:r>
          </w:p>
        </w:tc>
      </w:tr>
      <w:tr>
        <w:trPr/>
        <w:tc>
          <w:tcPr>
            <w:tcW w:w="600" w:type="dxa"/>
            <w:vAlign w:val="center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ВТ</w:t>
            </w:r>
          </w:p>
        </w:tc>
        <w:tc>
          <w:tcPr>
            <w:tcW w:w="4600" w:type="dxa"/>
            <w:vAlign w:val="center"/>
            <w:noWrap/>
          </w:tcPr>
          <w:p>
            <w:pPr>
              <w:jc w:val="center"/>
            </w:pPr>
            <w:r>
              <w:rPr>
                <w:color w:val="555555"/>
                <w:b w:val="1"/>
                <w:bCs w:val="1"/>
              </w:rPr>
              <w:t xml:space="preserve">14.65 бел. руб. </w:t>
            </w:r>
            <w:r>
              <w:rPr>
                <w:color w:val="555555"/>
              </w:rPr>
              <w:t xml:space="preserve">(828 Ккал, 700 г.) </w:t>
            </w:r>
            <w:r>
              <w:rPr>
                <w:color w:val="555555"/>
              </w:rPr>
              <w:t xml:space="preserve">1. Суп Холодник </w:t>
            </w:r>
            <w:r>
              <w:rPr>
                <w:color w:val="555555"/>
              </w:rPr>
              <w:t xml:space="preserve">2. Биточек куриный </w:t>
            </w:r>
            <w:r>
              <w:rPr>
                <w:color w:val="555555"/>
              </w:rPr>
              <w:t xml:space="preserve">3. Картофель отварной </w:t>
            </w:r>
            <w:r>
              <w:rPr>
                <w:color w:val="555555"/>
              </w:rPr>
              <w:t xml:space="preserve">4. Салат "Свежесть" </w:t>
            </w:r>
            <w:r>
              <w:rPr>
                <w:color w:val="555555"/>
              </w:rPr>
              <w:t xml:space="preserve">5. Хлеб черный </w:t>
            </w:r>
          </w:p>
        </w:tc>
        <w:tc>
          <w:tcPr>
            <w:tcW w:w="4600" w:type="dxa"/>
            <w:vAlign w:val="center"/>
            <w:noWrap/>
          </w:tcPr>
          <w:p>
            <w:pPr>
              <w:jc w:val="center"/>
            </w:pPr>
            <w:r>
              <w:rPr>
                <w:color w:val="555555"/>
                <w:b w:val="1"/>
                <w:bCs w:val="1"/>
              </w:rPr>
              <w:t xml:space="preserve">13.55 бел. руб. </w:t>
            </w:r>
            <w:r>
              <w:rPr>
                <w:color w:val="555555"/>
              </w:rPr>
              <w:t xml:space="preserve">(768 Ккал, 450 г.) </w:t>
            </w:r>
            <w:r>
              <w:rPr>
                <w:color w:val="555555"/>
              </w:rPr>
              <w:t xml:space="preserve">1. Свинина по-белорусски </w:t>
            </w:r>
            <w:r>
              <w:rPr>
                <w:color w:val="555555"/>
              </w:rPr>
              <w:t xml:space="preserve">2. Тушёная капуста с морковью </w:t>
            </w:r>
            <w:r>
              <w:rPr>
                <w:color w:val="555555"/>
              </w:rPr>
              <w:t xml:space="preserve">3. Салат "Оливье" </w:t>
            </w:r>
            <w:r>
              <w:rPr>
                <w:color w:val="555555"/>
              </w:rPr>
              <w:t xml:space="preserve">4. Хлеб черный </w:t>
            </w:r>
          </w:p>
        </w:tc>
      </w:tr>
      <w:tr>
        <w:trPr/>
        <w:tc>
          <w:tcPr>
            <w:tcW w:w="600" w:type="dxa"/>
            <w:vAlign w:val="center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СР</w:t>
            </w:r>
          </w:p>
        </w:tc>
        <w:tc>
          <w:tcPr>
            <w:tcW w:w="4600" w:type="dxa"/>
            <w:vAlign w:val="center"/>
            <w:noWrap/>
          </w:tcPr>
          <w:p>
            <w:pPr>
              <w:jc w:val="center"/>
            </w:pPr>
            <w:r>
              <w:rPr>
                <w:color w:val="555555"/>
                <w:b w:val="1"/>
                <w:bCs w:val="1"/>
              </w:rPr>
              <w:t xml:space="preserve">15.35 бел. руб. </w:t>
            </w:r>
            <w:r>
              <w:rPr>
                <w:color w:val="555555"/>
              </w:rPr>
              <w:t xml:space="preserve">(1221 Ккал, 700 г.) </w:t>
            </w:r>
            <w:r>
              <w:rPr>
                <w:color w:val="555555"/>
              </w:rPr>
              <w:t xml:space="preserve">1. Суп Солянка </w:t>
            </w:r>
            <w:r>
              <w:rPr>
                <w:color w:val="555555"/>
              </w:rPr>
              <w:t xml:space="preserve">2. Биточки с сыром </w:t>
            </w:r>
            <w:r>
              <w:rPr>
                <w:color w:val="555555"/>
              </w:rPr>
              <w:t xml:space="preserve">3. Картофельное пюре со сливочным маслом </w:t>
            </w:r>
            <w:r>
              <w:rPr>
                <w:color w:val="555555"/>
              </w:rPr>
              <w:t xml:space="preserve">4. Салат со свеклой и сыром </w:t>
            </w:r>
            <w:r>
              <w:rPr>
                <w:color w:val="555555"/>
              </w:rPr>
              <w:t xml:space="preserve">5. Хлеб черный </w:t>
            </w:r>
          </w:p>
        </w:tc>
        <w:tc>
          <w:tcPr>
            <w:tcW w:w="4600" w:type="dxa"/>
            <w:vAlign w:val="center"/>
            <w:noWrap/>
          </w:tcPr>
          <w:p>
            <w:pPr>
              <w:jc w:val="center"/>
            </w:pPr>
            <w:r>
              <w:rPr>
                <w:color w:val="555555"/>
                <w:b w:val="1"/>
                <w:bCs w:val="1"/>
              </w:rPr>
              <w:t xml:space="preserve">13.15 бел. руб. </w:t>
            </w:r>
            <w:r>
              <w:rPr>
                <w:color w:val="555555"/>
              </w:rPr>
              <w:t xml:space="preserve">(798 Ккал, 500 г.) </w:t>
            </w:r>
            <w:r>
              <w:rPr>
                <w:color w:val="555555"/>
              </w:rPr>
              <w:t xml:space="preserve">1. Колбаски по-Могилевски </w:t>
            </w:r>
            <w:r>
              <w:rPr>
                <w:color w:val="555555"/>
              </w:rPr>
              <w:t xml:space="preserve">2. Каша перловая с морковью </w:t>
            </w:r>
            <w:r>
              <w:rPr>
                <w:color w:val="555555"/>
              </w:rPr>
              <w:t xml:space="preserve">3. Салат с тунцом, яйцом и картофелем </w:t>
            </w:r>
            <w:r>
              <w:rPr>
                <w:color w:val="555555"/>
              </w:rPr>
              <w:t xml:space="preserve">4. Хлеб черный </w:t>
            </w:r>
          </w:p>
        </w:tc>
      </w:tr>
      <w:tr>
        <w:trPr/>
        <w:tc>
          <w:tcPr>
            <w:tcW w:w="600" w:type="dxa"/>
            <w:vAlign w:val="center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ЧТ</w:t>
            </w:r>
          </w:p>
        </w:tc>
        <w:tc>
          <w:tcPr>
            <w:tcW w:w="4600" w:type="dxa"/>
            <w:vAlign w:val="center"/>
            <w:noWrap/>
          </w:tcPr>
          <w:p>
            <w:pPr>
              <w:jc w:val="center"/>
            </w:pPr>
            <w:r>
              <w:rPr>
                <w:color w:val="555555"/>
                <w:b w:val="1"/>
                <w:bCs w:val="1"/>
              </w:rPr>
              <w:t xml:space="preserve">12.35 бел. руб. </w:t>
            </w:r>
            <w:r>
              <w:rPr>
                <w:color w:val="555555"/>
              </w:rPr>
              <w:t xml:space="preserve">(685 Ккал, 560 г.) </w:t>
            </w:r>
            <w:r>
              <w:rPr>
                <w:color w:val="555555"/>
              </w:rPr>
              <w:t xml:space="preserve">1. Окрошка </w:t>
            </w:r>
            <w:r>
              <w:rPr>
                <w:color w:val="555555"/>
              </w:rPr>
              <w:t xml:space="preserve">2. Котлета "Праздничная" </w:t>
            </w:r>
            <w:r>
              <w:rPr>
                <w:color w:val="555555"/>
              </w:rPr>
              <w:t xml:space="preserve">3. Картофельные дольки с пряными травами </w:t>
            </w:r>
            <w:r>
              <w:rPr>
                <w:color w:val="555555"/>
              </w:rPr>
              <w:t xml:space="preserve">4. Хлеб черный </w:t>
            </w:r>
          </w:p>
        </w:tc>
        <w:tc>
          <w:tcPr>
            <w:tcW w:w="4600" w:type="dxa"/>
            <w:vAlign w:val="center"/>
            <w:noWrap/>
          </w:tcPr>
          <w:p>
            <w:pPr>
              <w:jc w:val="center"/>
            </w:pPr>
            <w:r>
              <w:rPr>
                <w:color w:val="555555"/>
                <w:b w:val="1"/>
                <w:bCs w:val="1"/>
              </w:rPr>
              <w:t xml:space="preserve">14.55 бел. руб. </w:t>
            </w:r>
            <w:r>
              <w:rPr>
                <w:color w:val="555555"/>
              </w:rPr>
              <w:t xml:space="preserve">(629 Ккал, 420 г.) </w:t>
            </w:r>
            <w:r>
              <w:rPr>
                <w:color w:val="555555"/>
              </w:rPr>
              <w:t xml:space="preserve">1. Рыба с овощами </w:t>
            </w:r>
            <w:r>
              <w:rPr>
                <w:color w:val="555555"/>
              </w:rPr>
              <w:t xml:space="preserve">2. Брокколи со сливочным маслом </w:t>
            </w:r>
            <w:r>
              <w:rPr>
                <w:color w:val="555555"/>
              </w:rPr>
              <w:t xml:space="preserve">3. Салат "Жемчужина" </w:t>
            </w:r>
            <w:r>
              <w:rPr>
                <w:color w:val="555555"/>
              </w:rPr>
              <w:t xml:space="preserve">4. Хлеб черный </w:t>
            </w:r>
          </w:p>
        </w:tc>
      </w:tr>
      <w:tr>
        <w:trPr/>
        <w:tc>
          <w:tcPr>
            <w:tcW w:w="600" w:type="dxa"/>
            <w:vAlign w:val="center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ПТ</w:t>
            </w:r>
          </w:p>
        </w:tc>
        <w:tc>
          <w:tcPr>
            <w:tcW w:w="4600" w:type="dxa"/>
            <w:vAlign w:val="center"/>
            <w:noWrap/>
          </w:tcPr>
          <w:p>
            <w:pPr>
              <w:jc w:val="center"/>
            </w:pPr>
            <w:r>
              <w:rPr>
                <w:color w:val="555555"/>
                <w:b w:val="1"/>
                <w:bCs w:val="1"/>
              </w:rPr>
              <w:t xml:space="preserve">14.15 бел. руб. </w:t>
            </w:r>
            <w:r>
              <w:rPr>
                <w:color w:val="555555"/>
              </w:rPr>
              <w:t xml:space="preserve">(769 Ккал, 700 г.) </w:t>
            </w:r>
            <w:r>
              <w:rPr>
                <w:color w:val="555555"/>
              </w:rPr>
              <w:t xml:space="preserve">1. Суп Холодник </w:t>
            </w:r>
            <w:r>
              <w:rPr>
                <w:color w:val="555555"/>
              </w:rPr>
              <w:t xml:space="preserve">2. Куриное филе с горчицей и сыром </w:t>
            </w:r>
            <w:r>
              <w:rPr>
                <w:color w:val="555555"/>
              </w:rPr>
              <w:t xml:space="preserve">3. Картофель отварной </w:t>
            </w:r>
            <w:r>
              <w:rPr>
                <w:color w:val="555555"/>
              </w:rPr>
              <w:t xml:space="preserve">4. Салат "Витаминный" </w:t>
            </w:r>
            <w:r>
              <w:rPr>
                <w:color w:val="555555"/>
              </w:rPr>
              <w:t xml:space="preserve">5. Хлеб черный </w:t>
            </w:r>
          </w:p>
        </w:tc>
        <w:tc>
          <w:tcPr>
            <w:tcW w:w="4600" w:type="dxa"/>
            <w:vAlign w:val="center"/>
            <w:noWrap/>
          </w:tcPr>
          <w:p>
            <w:pPr>
              <w:jc w:val="center"/>
            </w:pPr>
            <w:r>
              <w:rPr>
                <w:color w:val="555555"/>
                <w:b w:val="1"/>
                <w:bCs w:val="1"/>
              </w:rPr>
              <w:t xml:space="preserve">13.65 бел. руб. </w:t>
            </w:r>
            <w:r>
              <w:rPr>
                <w:color w:val="555555"/>
              </w:rPr>
              <w:t xml:space="preserve">(781 Ккал, 450 г.) </w:t>
            </w:r>
            <w:r>
              <w:rPr>
                <w:color w:val="555555"/>
              </w:rPr>
              <w:t xml:space="preserve">1. Котлетки Деревенские </w:t>
            </w:r>
            <w:r>
              <w:rPr>
                <w:color w:val="555555"/>
              </w:rPr>
              <w:t xml:space="preserve">2. Рис с овощами </w:t>
            </w:r>
            <w:r>
              <w:rPr>
                <w:color w:val="555555"/>
              </w:rPr>
              <w:t xml:space="preserve">3. Салат "Мимоза" </w:t>
            </w:r>
            <w:r>
              <w:rPr>
                <w:color w:val="555555"/>
              </w:rPr>
              <w:t xml:space="preserve">4. Хлеб черный </w:t>
            </w:r>
          </w:p>
        </w:tc>
      </w:tr>
      <w:tr>
        <w:trPr/>
        <w:tc>
          <w:tcPr>
            <w:tcW w:w="600" w:type="dxa"/>
            <w:vAlign w:val="center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СБ</w:t>
            </w:r>
          </w:p>
        </w:tc>
        <w:tc>
          <w:tcPr>
            <w:tcW w:w="9200" w:type="dxa"/>
            <w:gridSpan w:val="2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ВЫХ</w:t>
            </w:r>
          </w:p>
        </w:tc>
      </w:tr>
      <w:tr>
        <w:trPr/>
        <w:tc>
          <w:tcPr>
            <w:tcW w:w="600" w:type="dxa"/>
            <w:vAlign w:val="center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ВС</w:t>
            </w:r>
          </w:p>
        </w:tc>
        <w:tc>
          <w:tcPr>
            <w:tcW w:w="9200" w:type="dxa"/>
            <w:gridSpan w:val="2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ВЫХ</w:t>
            </w:r>
          </w:p>
        </w:tc>
      </w:tr>
    </w:tbl>
    <w:p>
      <w:pPr>
        <w:jc w:val="center"/>
        <w:spacing w:before="150"/>
      </w:pPr>
      <w:r>
        <w:rPr>
          <w:sz w:val="26"/>
          <w:szCs w:val="26"/>
          <w:b w:val="1"/>
          <w:bCs w:val="1"/>
        </w:rPr>
        <w:t xml:space="preserve">НАСТОЯЩЕЕ ПРЕДЛОЖЕНИЕ ДЕЙСТВУЕТ ДО 28.08.2026 (ОДНУ НЕДЕЛЮ)</w:t>
      </w:r>
    </w:p>
    <w:p>
      <w:pPr>
        <w:jc w:val="center"/>
      </w:pPr>
      <w:r>
        <w:rPr>
          <w:color w:val="555555"/>
          <w:sz w:val="32"/>
          <w:szCs w:val="32"/>
          <w:i w:val="1"/>
          <w:iCs w:val="1"/>
        </w:rPr>
        <w:t xml:space="preserve">(возможность самостоятельного выбора иных блюд)</w:t>
      </w:r>
    </w:p>
    <w:p>
      <w:pPr>
        <w:jc w:val="center"/>
        <w:spacing w:before="300"/>
      </w:pPr>
      <w:r>
        <w:rPr>
          <w:color w:val="6B750F"/>
          <w:sz w:val="36"/>
          <w:szCs w:val="36"/>
          <w:i w:val="1"/>
          <w:iCs w:val="1"/>
        </w:rPr>
        <w:t xml:space="preserve">Приглашаем к взаимовыгодному сотрудничеству!</w:t>
      </w:r>
    </w:p>
    <w:p>
      <w:pPr>
        <w:jc w:val="center"/>
        <w:spacing w:before="200"/>
      </w:pPr>
      <w:r>
        <w:rPr>
          <w:color w:val="1967BA"/>
          <w:sz w:val="60"/>
          <w:szCs w:val="60"/>
        </w:rPr>
        <w:t xml:space="preserve">https://винегрет.бел</w:t>
      </w:r>
    </w:p>
    <w:p>
      <w:pPr>
        <w:jc w:val="center"/>
        <w:spacing w:before="100"/>
      </w:pPr>
      <w:r>
        <w:rPr>
          <w:sz w:val="36"/>
          <w:szCs w:val="36"/>
        </w:rPr>
        <w:t xml:space="preserve">Тел. для заказа: </w:t>
      </w:r>
      <w:r>
        <w:rPr>
          <w:color w:val="FF0000"/>
          <w:sz w:val="36"/>
          <w:szCs w:val="36"/>
          <w:b w:val="1"/>
          <w:bCs w:val="1"/>
        </w:rPr>
        <w:t xml:space="preserve">+375 29 185 08 08 (А1)</w:t>
      </w:r>
    </w:p>
    <w:p>
      <w:pPr>
        <w:jc w:val="center"/>
      </w:pPr>
      <w:r>
        <w:rPr>
          <w:sz w:val="36"/>
          <w:szCs w:val="36"/>
        </w:rPr>
        <w:t xml:space="preserve">(звонить с 09:00 до 22:00 без выходных)</w:t>
      </w:r>
    </w:p>
    <w:p>
      <w:pPr>
        <w:spacing w:before="600"/>
      </w:pPr>
      <w:r>
        <w:rPr>
          <w:sz w:val="28"/>
          <w:szCs w:val="28"/>
          <w:b w:val="1"/>
          <w:bCs w:val="1"/>
        </w:rPr>
        <w:t xml:space="preserve">
          С уважением,
          <w:br/>
          коллектив Винегрет.бел
        </w:t>
      </w:r>
    </w:p>
    <w:sectPr>
      <w:pgSz w:orient="portrait" w:w="11905.511811023622" w:h="16837.79527559055"/>
      <w:pgMar w:top="850.3937007874015" w:right="1020.4724409448818" w:bottom="850.3937007874015" w:left="1247.244094488189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  <w:pPr>
      <w:spacing w:before="0" w:after="0" w:line="252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LeftBarTable">
    <w:name w:val="LeftBarTable"/>
    <w:uiPriority w:val="99"/>
    <w:tblPr>
      <w:tblW w:w="0" w:type="auto"/>
      <w:tblLayout w:type="autofit"/>
      <w:tblCellMar>
        <w:left w:w="150" w:type="dxa"/>
      </w:tblCellMar>
      <w:tblBorders>
        <w:top w:val="single" w:sz="0" w:color="ffffff"/>
        <w:left w:val="single" w:sz="12" w:color="D5D5D5"/>
        <w:right w:val="single" w:sz="0" w:color="ffffff"/>
        <w:bottom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2026-08-23T15:07:04+03:00</dcterms:created>
  <dcterms:modified xsi:type="dcterms:W3CDTF">2026-08-23T15:07:04+03:00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